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039D1" w:rsidRPr="00A82FA6" w14:paraId="62CDB04A" w14:textId="77777777">
        <w:trPr>
          <w:cantSplit/>
          <w:trHeight w:hRule="exact" w:val="1440"/>
        </w:trPr>
        <w:tc>
          <w:tcPr>
            <w:tcW w:w="3787" w:type="dxa"/>
          </w:tcPr>
          <w:p w14:paraId="405463AC" w14:textId="77777777" w:rsidR="001039D1" w:rsidRDefault="001039D1" w:rsidP="006F3527">
            <w:pPr>
              <w:ind w:left="95" w:right="95"/>
              <w:jc w:val="center"/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 xml:space="preserve">Abernathy, Roeder, Boyd </w:t>
            </w:r>
          </w:p>
          <w:p w14:paraId="4BE05489" w14:textId="5843E92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&amp; Hullett, P.C.</w:t>
            </w:r>
          </w:p>
          <w:p w14:paraId="5D433EF7" w14:textId="77777777" w:rsidR="001039D1" w:rsidRDefault="001039D1" w:rsidP="006F3527">
            <w:pPr>
              <w:ind w:left="95" w:right="95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 xml:space="preserve">Chad Timmons, Larry R. Boyd, </w:t>
            </w:r>
          </w:p>
          <w:p w14:paraId="7817E335" w14:textId="0080838C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Emily M. Hahn</w:t>
            </w:r>
          </w:p>
          <w:p w14:paraId="4774677B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1700 Redbud Blvd, Ste. 300</w:t>
            </w:r>
          </w:p>
          <w:p w14:paraId="57B2C401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McKinney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75069</w:t>
            </w:r>
          </w:p>
          <w:p w14:paraId="001650E7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2A6F07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F259D4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Alston &amp; Bird LLP</w:t>
            </w:r>
          </w:p>
          <w:p w14:paraId="156CEC11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Jared Slade</w:t>
            </w:r>
          </w:p>
          <w:p w14:paraId="0EA8F7AF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Chase Tower</w:t>
            </w:r>
          </w:p>
          <w:p w14:paraId="0332AE33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2200 Ross Avenue</w:t>
            </w:r>
          </w:p>
          <w:p w14:paraId="4A5181CA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33ED031E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9D737C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6430DF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Ashby &amp; Geddes, P.A.</w:t>
            </w:r>
          </w:p>
          <w:p w14:paraId="7BB37FCC" w14:textId="77777777" w:rsidR="001039D1" w:rsidRPr="001039D1" w:rsidRDefault="001039D1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9D1">
              <w:rPr>
                <w:rFonts w:ascii="Arial" w:hAnsi="Arial" w:cs="Arial"/>
                <w:noProof/>
                <w:sz w:val="18"/>
                <w:szCs w:val="18"/>
              </w:rPr>
              <w:t>William P. Bowden, Esq., Michael D. DeBaecke, Esq.</w:t>
            </w:r>
          </w:p>
          <w:p w14:paraId="303ABC6F" w14:textId="77777777" w:rsidR="001039D1" w:rsidRPr="001039D1" w:rsidRDefault="001039D1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9D1">
              <w:rPr>
                <w:rFonts w:ascii="Arial" w:hAnsi="Arial" w:cs="Arial"/>
                <w:noProof/>
                <w:sz w:val="18"/>
                <w:szCs w:val="18"/>
              </w:rPr>
              <w:t>500 Delaware Avenue, 8th Floor</w:t>
            </w:r>
          </w:p>
          <w:p w14:paraId="585BAEFC" w14:textId="77777777" w:rsidR="001039D1" w:rsidRPr="001039D1" w:rsidRDefault="001039D1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9D1">
              <w:rPr>
                <w:rFonts w:ascii="Arial" w:hAnsi="Arial" w:cs="Arial"/>
                <w:noProof/>
                <w:sz w:val="18"/>
                <w:szCs w:val="18"/>
              </w:rPr>
              <w:t>PO Box 1150</w:t>
            </w:r>
          </w:p>
          <w:p w14:paraId="5054F062" w14:textId="77777777" w:rsidR="001039D1" w:rsidRPr="001039D1" w:rsidRDefault="001039D1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9D1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1039D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039D1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1039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39D1">
              <w:rPr>
                <w:rFonts w:ascii="Arial" w:hAnsi="Arial" w:cs="Arial"/>
                <w:noProof/>
                <w:sz w:val="18"/>
                <w:szCs w:val="18"/>
              </w:rPr>
              <w:t>19899-1150</w:t>
            </w:r>
          </w:p>
          <w:p w14:paraId="6596BC96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18FF7F14" w14:textId="77777777">
        <w:trPr>
          <w:cantSplit/>
          <w:trHeight w:hRule="exact" w:val="1440"/>
        </w:trPr>
        <w:tc>
          <w:tcPr>
            <w:tcW w:w="3787" w:type="dxa"/>
          </w:tcPr>
          <w:p w14:paraId="07F0F302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Ashcroft Law Firm</w:t>
            </w:r>
          </w:p>
          <w:p w14:paraId="41A74B53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Johnny Sutton</w:t>
            </w:r>
          </w:p>
          <w:p w14:paraId="4A018073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919 Congress Ave., Ste. 1325</w:t>
            </w:r>
          </w:p>
          <w:p w14:paraId="36A998B0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Austin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78701</w:t>
            </w:r>
          </w:p>
          <w:p w14:paraId="23537AC5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99A172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D37000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Baker &amp; McKenzie LLP</w:t>
            </w:r>
          </w:p>
          <w:p w14:paraId="5E7C84D1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Debra A. Dandeneau &amp; Blaire Cahn</w:t>
            </w:r>
          </w:p>
          <w:p w14:paraId="6A003771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452 Fifth Ave</w:t>
            </w:r>
          </w:p>
          <w:p w14:paraId="255BCB03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10018</w:t>
            </w:r>
          </w:p>
          <w:p w14:paraId="4D87E737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BDFA80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3FF251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Baker &amp; McKenzie LLP</w:t>
            </w:r>
          </w:p>
          <w:p w14:paraId="503FE3F8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Michelle Hartmann</w:t>
            </w:r>
          </w:p>
          <w:p w14:paraId="3E197311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1900 North Pearl</w:t>
            </w:r>
          </w:p>
          <w:p w14:paraId="71602213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Suite 1500</w:t>
            </w:r>
          </w:p>
          <w:p w14:paraId="10081703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216774FB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01CB9F90" w14:textId="77777777">
        <w:trPr>
          <w:cantSplit/>
          <w:trHeight w:hRule="exact" w:val="1440"/>
        </w:trPr>
        <w:tc>
          <w:tcPr>
            <w:tcW w:w="3787" w:type="dxa"/>
          </w:tcPr>
          <w:p w14:paraId="1CBAD71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Barnes &amp; Thornburg LLP</w:t>
            </w:r>
          </w:p>
          <w:p w14:paraId="46DA695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Thomas G. Haskins, Jr.</w:t>
            </w:r>
          </w:p>
          <w:p w14:paraId="4409171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2121 North Pearl Street, Suite 700</w:t>
            </w:r>
          </w:p>
          <w:p w14:paraId="2BC77BF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1EEB657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A0123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E7CA9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Blank Rome LLP</w:t>
            </w:r>
          </w:p>
          <w:p w14:paraId="7153809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John E. Lucian, Josef W. Mintz</w:t>
            </w:r>
          </w:p>
          <w:p w14:paraId="2B79A94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1201 N. Market Street, Suite 800</w:t>
            </w:r>
          </w:p>
          <w:p w14:paraId="755FE31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7A9771B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F3936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6B1A0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Bonds Ellis Eppich Schafer Jones LLP</w:t>
            </w:r>
          </w:p>
          <w:p w14:paraId="04D36F0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John Y. Bonds, III, Bryan C. Assink</w:t>
            </w:r>
          </w:p>
          <w:p w14:paraId="3E57B85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420 Throckmorton Street, Suite 1000</w:t>
            </w:r>
          </w:p>
          <w:p w14:paraId="4646A6B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Fort Worth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76102</w:t>
            </w:r>
          </w:p>
          <w:p w14:paraId="1F75B5C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7106F193" w14:textId="77777777">
        <w:trPr>
          <w:cantSplit/>
          <w:trHeight w:hRule="exact" w:val="1440"/>
        </w:trPr>
        <w:tc>
          <w:tcPr>
            <w:tcW w:w="3787" w:type="dxa"/>
          </w:tcPr>
          <w:p w14:paraId="7BB50BF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Brown Fox PLLC</w:t>
            </w:r>
          </w:p>
          <w:p w14:paraId="6B99B6F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Cortney C. Thomas</w:t>
            </w:r>
          </w:p>
          <w:p w14:paraId="030DDCC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8111 Preston Road, Suite 300</w:t>
            </w:r>
          </w:p>
          <w:p w14:paraId="45DC9D0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75225</w:t>
            </w:r>
          </w:p>
          <w:p w14:paraId="3B811FB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AA77D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C51E9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Buchalter, A Professional Corporation</w:t>
            </w:r>
          </w:p>
          <w:p w14:paraId="2E3387B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Shawn M. Christianson, Esq.</w:t>
            </w:r>
          </w:p>
          <w:p w14:paraId="09EAFAF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55 Second Street, 17th Floor</w:t>
            </w:r>
          </w:p>
          <w:p w14:paraId="16AA63A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San Francisco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94105-3493</w:t>
            </w:r>
          </w:p>
          <w:p w14:paraId="21BE68B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C42D4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095C0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Butler Snow LLP</w:t>
            </w:r>
          </w:p>
          <w:p w14:paraId="7F1D2A1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Martin A. Sosland and Candice M. Carson</w:t>
            </w:r>
          </w:p>
          <w:p w14:paraId="1CE4F6F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2911 Turtle Creek Blvd.</w:t>
            </w:r>
          </w:p>
          <w:p w14:paraId="16E2711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Suite 1400</w:t>
            </w:r>
          </w:p>
          <w:p w14:paraId="081A3F2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75219</w:t>
            </w:r>
          </w:p>
          <w:p w14:paraId="71F577E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24DFDA28" w14:textId="77777777">
        <w:trPr>
          <w:cantSplit/>
          <w:trHeight w:hRule="exact" w:val="1440"/>
        </w:trPr>
        <w:tc>
          <w:tcPr>
            <w:tcW w:w="3787" w:type="dxa"/>
          </w:tcPr>
          <w:p w14:paraId="326E880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Carlyon Cica Chtd.</w:t>
            </w:r>
          </w:p>
          <w:p w14:paraId="5564E5C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Candace C. Carlyon, Esq., Tracy M. Osteen, Esq.</w:t>
            </w:r>
          </w:p>
          <w:p w14:paraId="1AD00BD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265 E. Warm Springs Road, Suite 107</w:t>
            </w:r>
          </w:p>
          <w:p w14:paraId="3A62027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Las Vegas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NV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89119</w:t>
            </w:r>
          </w:p>
          <w:p w14:paraId="5D04F87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BC4B9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ACA45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Chipman, Brown, Cicero &amp; Cole, LLP</w:t>
            </w:r>
          </w:p>
          <w:p w14:paraId="7629783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Mark L. Desgrosseilliers</w:t>
            </w:r>
          </w:p>
          <w:p w14:paraId="2FF4E0C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Hercules Plaza</w:t>
            </w:r>
          </w:p>
          <w:p w14:paraId="6060A24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1313 North Market Street, Suite 5400</w:t>
            </w:r>
          </w:p>
          <w:p w14:paraId="763EC2D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60C61A7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F1DEA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F8B3C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Cole, Schotz, Meisel, Forman &amp; Leonard, P.A.</w:t>
            </w:r>
          </w:p>
          <w:p w14:paraId="2F1652E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901 Main Street</w:t>
            </w:r>
          </w:p>
          <w:p w14:paraId="06765D4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Suite 4120</w:t>
            </w:r>
          </w:p>
          <w:p w14:paraId="05E62B7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75202</w:t>
            </w:r>
          </w:p>
          <w:p w14:paraId="6A1E3B8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67D774E4" w14:textId="77777777">
        <w:trPr>
          <w:cantSplit/>
          <w:trHeight w:hRule="exact" w:val="1440"/>
        </w:trPr>
        <w:tc>
          <w:tcPr>
            <w:tcW w:w="3787" w:type="dxa"/>
          </w:tcPr>
          <w:p w14:paraId="3AC0F80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Condon Tobin Sladek Thornton PLLC</w:t>
            </w:r>
          </w:p>
          <w:p w14:paraId="17F76FD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J. Seth Moore</w:t>
            </w:r>
          </w:p>
          <w:p w14:paraId="0A8B7D4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8080 Park Lane, Suite 700</w:t>
            </w:r>
          </w:p>
          <w:p w14:paraId="2450E5C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75231</w:t>
            </w:r>
          </w:p>
          <w:p w14:paraId="4E8BE1D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644AE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9955A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Crawford, Wishnew &amp; Lang PLLC</w:t>
            </w:r>
          </w:p>
          <w:p w14:paraId="4E78DA0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Michael J. Lang, Alexandra Ohlinger</w:t>
            </w:r>
          </w:p>
          <w:p w14:paraId="0D5185B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1700 Pacific Ave, Suite 2390</w:t>
            </w:r>
          </w:p>
          <w:p w14:paraId="0B831C9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3FEC8A4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825D5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44141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Dentons US LLP</w:t>
            </w:r>
          </w:p>
          <w:p w14:paraId="52C2D06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Casey Doherty</w:t>
            </w:r>
          </w:p>
          <w:p w14:paraId="16C0EAE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1221 McKinney Street, Suite 1900</w:t>
            </w:r>
          </w:p>
          <w:p w14:paraId="0200C60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Houston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77010</w:t>
            </w:r>
          </w:p>
          <w:p w14:paraId="72BA157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21B0F9A2" w14:textId="77777777">
        <w:trPr>
          <w:cantSplit/>
          <w:trHeight w:hRule="exact" w:val="1440"/>
        </w:trPr>
        <w:tc>
          <w:tcPr>
            <w:tcW w:w="3787" w:type="dxa"/>
          </w:tcPr>
          <w:p w14:paraId="4FAC31C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Dentons US LLP</w:t>
            </w:r>
          </w:p>
          <w:p w14:paraId="1BFFAA0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Lauren Macksoud, Esq.</w:t>
            </w:r>
          </w:p>
          <w:p w14:paraId="3A2A30C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1221 Avenue of the Americas</w:t>
            </w:r>
          </w:p>
          <w:p w14:paraId="7F9ED7A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10020-1089</w:t>
            </w:r>
          </w:p>
          <w:p w14:paraId="0BC4F25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9111F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6B63A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Dentons US LLP</w:t>
            </w:r>
          </w:p>
          <w:p w14:paraId="6FDB1AF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Patrick C. Maxcy, Esq.</w:t>
            </w:r>
          </w:p>
          <w:p w14:paraId="43A5738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233 South Wacker Drive</w:t>
            </w:r>
          </w:p>
          <w:p w14:paraId="3D4D01B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Suite 5900</w:t>
            </w:r>
          </w:p>
          <w:p w14:paraId="4E46B75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Chicago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IL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60606-6361</w:t>
            </w:r>
          </w:p>
          <w:p w14:paraId="09F589B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B0C88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0AEDB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Forshey &amp; Prostok LLP</w:t>
            </w:r>
          </w:p>
          <w:p w14:paraId="164D6DA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Jeff P. Prostok, J. Robert Forshey, Suzanne K. Rosen</w:t>
            </w:r>
          </w:p>
          <w:p w14:paraId="33755F8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777 Main Street, Suite 1550</w:t>
            </w:r>
          </w:p>
          <w:p w14:paraId="38DEF4D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Fort Worth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76102</w:t>
            </w:r>
          </w:p>
          <w:p w14:paraId="5C64CA4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48890CB6" w14:textId="77777777">
        <w:trPr>
          <w:cantSplit/>
          <w:trHeight w:hRule="exact" w:val="1440"/>
        </w:trPr>
        <w:tc>
          <w:tcPr>
            <w:tcW w:w="3787" w:type="dxa"/>
          </w:tcPr>
          <w:p w14:paraId="1D658EA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Frontier State Bank</w:t>
            </w:r>
          </w:p>
          <w:p w14:paraId="5C1E452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Attn:  Steve Elliot</w:t>
            </w:r>
          </w:p>
          <w:p w14:paraId="104EE02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5100 South I-35 Service Road</w:t>
            </w:r>
          </w:p>
          <w:p w14:paraId="3CF8FCF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Oklahoma City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OK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73129</w:t>
            </w:r>
          </w:p>
          <w:p w14:paraId="370EA68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16F4A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B4E80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Frost Brown Todd LLC</w:t>
            </w:r>
          </w:p>
          <w:p w14:paraId="3E35952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Mark A. Platt</w:t>
            </w:r>
          </w:p>
          <w:p w14:paraId="28A7DFB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2101 Cedar Springs Rd, Suite 900</w:t>
            </w:r>
          </w:p>
          <w:p w14:paraId="4B3F6F6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75201-1867</w:t>
            </w:r>
          </w:p>
          <w:p w14:paraId="5BA204D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A12D1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4C660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Gibson, Dunn &amp; Crutcher LLP</w:t>
            </w:r>
          </w:p>
          <w:p w14:paraId="40F4340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Marshall R. King, Esq., Michael A. Rosenthal, Esq. &amp; Alan Moskowitz, Esq.</w:t>
            </w:r>
          </w:p>
          <w:p w14:paraId="737CBD9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200 Park Avenue</w:t>
            </w:r>
          </w:p>
          <w:p w14:paraId="1381596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10066</w:t>
            </w:r>
          </w:p>
          <w:p w14:paraId="644F129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0F6AF2D8" w14:textId="77777777">
        <w:trPr>
          <w:cantSplit/>
          <w:trHeight w:hRule="exact" w:val="1440"/>
        </w:trPr>
        <w:tc>
          <w:tcPr>
            <w:tcW w:w="3787" w:type="dxa"/>
          </w:tcPr>
          <w:p w14:paraId="4CB9847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Gibson, Dunn &amp; Crutcher LLP</w:t>
            </w:r>
          </w:p>
          <w:p w14:paraId="041CE8F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Matthew G. Bouslog, Esq.</w:t>
            </w:r>
          </w:p>
          <w:p w14:paraId="6420E8C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3161 Michelson Drive</w:t>
            </w:r>
          </w:p>
          <w:p w14:paraId="5D8EC68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Irvine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92612</w:t>
            </w:r>
          </w:p>
          <w:p w14:paraId="4961FCC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2B6E2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2DC4C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Hayward &amp; Associates PLLC</w:t>
            </w:r>
          </w:p>
          <w:p w14:paraId="06E2F4B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Melissa S. Hayward, Zachery Z. Annable</w:t>
            </w:r>
          </w:p>
          <w:p w14:paraId="4BD3C67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10501 N. Central Expy, Ste. 106</w:t>
            </w:r>
          </w:p>
          <w:p w14:paraId="1671618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75231</w:t>
            </w:r>
          </w:p>
          <w:p w14:paraId="16B6540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C252E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F44BC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Heller, Draper &amp; Horn, L.L.C.</w:t>
            </w:r>
          </w:p>
          <w:p w14:paraId="6F0AF61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Douglas S. Draper, Leslie A. Collins, Greta M. Brouphy</w:t>
            </w:r>
          </w:p>
          <w:p w14:paraId="1290AFE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650 Poydras Street, Suite 2500</w:t>
            </w:r>
          </w:p>
          <w:p w14:paraId="53B9AE1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Orleans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LA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70130</w:t>
            </w:r>
          </w:p>
          <w:p w14:paraId="1558EC3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19515703" w14:textId="77777777">
        <w:trPr>
          <w:cantSplit/>
          <w:trHeight w:hRule="exact" w:val="1440"/>
        </w:trPr>
        <w:tc>
          <w:tcPr>
            <w:tcW w:w="3787" w:type="dxa"/>
          </w:tcPr>
          <w:p w14:paraId="14F2FB6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Highland Capital Management</w:t>
            </w:r>
          </w:p>
          <w:p w14:paraId="48A4257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Attn: Thomas Surgent</w:t>
            </w:r>
          </w:p>
          <w:p w14:paraId="5C3F22A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300 Crescent Court</w:t>
            </w:r>
          </w:p>
          <w:p w14:paraId="7D2105E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Suite 700</w:t>
            </w:r>
          </w:p>
          <w:p w14:paraId="76EC79A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690517B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6B01E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33ABA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Hogan Lovells US LLP</w:t>
            </w:r>
          </w:p>
          <w:p w14:paraId="484D88E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Richard L. Wynne; Edward J. McNeilly</w:t>
            </w:r>
          </w:p>
          <w:p w14:paraId="618AC2B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1999 Avenue of the Stars, Ste 1400</w:t>
            </w:r>
          </w:p>
          <w:p w14:paraId="235CBF6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Los Angeles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90067</w:t>
            </w:r>
          </w:p>
          <w:p w14:paraId="38285D0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85209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3F4AC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Hoge &amp; Gameros, L.L.P.</w:t>
            </w:r>
          </w:p>
          <w:p w14:paraId="6424373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Charles W. Gameros, Jr., P.C.</w:t>
            </w:r>
          </w:p>
          <w:p w14:paraId="5C67160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6116 North Central Expressway</w:t>
            </w:r>
          </w:p>
          <w:p w14:paraId="79C56E6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Suite 1400</w:t>
            </w:r>
          </w:p>
          <w:p w14:paraId="2629270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75206</w:t>
            </w:r>
          </w:p>
          <w:p w14:paraId="13CC226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83D665" w14:textId="77777777" w:rsidR="001039D1" w:rsidRDefault="001039D1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  <w:sectPr w:rsidR="001039D1" w:rsidSect="001039D1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039D1" w:rsidRPr="00A82FA6" w14:paraId="23BBCCF1" w14:textId="77777777">
        <w:trPr>
          <w:cantSplit/>
          <w:trHeight w:hRule="exact" w:val="1440"/>
        </w:trPr>
        <w:tc>
          <w:tcPr>
            <w:tcW w:w="3787" w:type="dxa"/>
          </w:tcPr>
          <w:p w14:paraId="3CC4C565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lastRenderedPageBreak/>
              <w:t>Hunter Mountain Investment Trust</w:t>
            </w:r>
          </w:p>
          <w:p w14:paraId="63D59253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c/o Rand Advisors LLC</w:t>
            </w:r>
          </w:p>
          <w:p w14:paraId="135B63CE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John Honis</w:t>
            </w:r>
          </w:p>
          <w:p w14:paraId="34108DA9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87 Railroad Place Ste 403</w:t>
            </w:r>
          </w:p>
          <w:p w14:paraId="7A174C3B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Saratoga Springs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12866</w:t>
            </w:r>
          </w:p>
          <w:p w14:paraId="6AD46A58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0095FF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87445C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Hunton Andrews Kurth, LLP</w:t>
            </w:r>
          </w:p>
          <w:p w14:paraId="2F56467A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Gregory G. Hesse</w:t>
            </w:r>
          </w:p>
          <w:p w14:paraId="1BDA93FC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1445 Ross Avenue, Suite 3700</w:t>
            </w:r>
          </w:p>
          <w:p w14:paraId="2B6BDFF9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75202-2799</w:t>
            </w:r>
          </w:p>
          <w:p w14:paraId="647C1A7D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110EBF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6F66FE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Internal Revenue Service</w:t>
            </w:r>
          </w:p>
          <w:p w14:paraId="79CEDB30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Attn Susanne Larson</w:t>
            </w:r>
          </w:p>
          <w:p w14:paraId="0FBBB421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31 Hopkins Plz Rm 1150</w:t>
            </w:r>
          </w:p>
          <w:p w14:paraId="2EFA1AD9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Baltimore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MD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21201</w:t>
            </w:r>
          </w:p>
          <w:p w14:paraId="4BE4CDE6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063FE971" w14:textId="77777777">
        <w:trPr>
          <w:cantSplit/>
          <w:trHeight w:hRule="exact" w:val="1440"/>
        </w:trPr>
        <w:tc>
          <w:tcPr>
            <w:tcW w:w="3787" w:type="dxa"/>
          </w:tcPr>
          <w:p w14:paraId="76B211F7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Internal Revenue Service</w:t>
            </w:r>
          </w:p>
          <w:p w14:paraId="28681775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Centralized Insolvency Operation</w:t>
            </w:r>
          </w:p>
          <w:p w14:paraId="3C58BE8B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PO Box 7346</w:t>
            </w:r>
          </w:p>
          <w:p w14:paraId="3392A893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Philadelphia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19101-7346</w:t>
            </w:r>
          </w:p>
          <w:p w14:paraId="1C59CD38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22B190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02C173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Internal Revenue Service</w:t>
            </w:r>
          </w:p>
          <w:p w14:paraId="76C40DF9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Centralized Insolvency Operation</w:t>
            </w:r>
          </w:p>
          <w:p w14:paraId="5A59084F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2970 Market St</w:t>
            </w:r>
          </w:p>
          <w:p w14:paraId="24A0AC79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Philadelphia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19104</w:t>
            </w:r>
          </w:p>
          <w:p w14:paraId="43055567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AA3A24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855C3C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Jackson Walker L.L.P.</w:t>
            </w:r>
          </w:p>
          <w:p w14:paraId="4E302584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Michael S. Held</w:t>
            </w:r>
          </w:p>
          <w:p w14:paraId="281C09E1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2323 Ross Avenue, Suite 600</w:t>
            </w:r>
          </w:p>
          <w:p w14:paraId="56B3B6CF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4778F446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65667790" w14:textId="77777777">
        <w:trPr>
          <w:cantSplit/>
          <w:trHeight w:hRule="exact" w:val="1440"/>
        </w:trPr>
        <w:tc>
          <w:tcPr>
            <w:tcW w:w="3787" w:type="dxa"/>
          </w:tcPr>
          <w:p w14:paraId="5CEB368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Jefferies LLC</w:t>
            </w:r>
          </w:p>
          <w:p w14:paraId="4697551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Director of Compliance</w:t>
            </w:r>
          </w:p>
          <w:p w14:paraId="36A77BB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520 Madison Avenue, 16th Floor</w:t>
            </w:r>
          </w:p>
          <w:p w14:paraId="5240FB3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Re Prime Brokerage Services</w:t>
            </w:r>
          </w:p>
          <w:p w14:paraId="21F20C2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10022</w:t>
            </w:r>
          </w:p>
          <w:p w14:paraId="5DC8FD3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A7515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E95EE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Jefferies LLC</w:t>
            </w:r>
          </w:p>
          <w:p w14:paraId="7EEBE43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Office of the General Counsel</w:t>
            </w:r>
          </w:p>
          <w:p w14:paraId="3A9F30A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520 Madison Avenue, 16th Floor</w:t>
            </w:r>
          </w:p>
          <w:p w14:paraId="081B524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Re Prime Brokerage Services</w:t>
            </w:r>
          </w:p>
          <w:p w14:paraId="1B2FA00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10022</w:t>
            </w:r>
          </w:p>
          <w:p w14:paraId="0D1AA4D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3217A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C25C2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Jenner &amp; Block LLP</w:t>
            </w:r>
          </w:p>
          <w:p w14:paraId="4957038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Marc B. Hankin, Richard Levin</w:t>
            </w:r>
          </w:p>
          <w:p w14:paraId="2A2E984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919 Third Avenue</w:t>
            </w:r>
          </w:p>
          <w:p w14:paraId="58948D8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10022-3908</w:t>
            </w:r>
          </w:p>
          <w:p w14:paraId="5606FEB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6652BBE6" w14:textId="77777777">
        <w:trPr>
          <w:cantSplit/>
          <w:trHeight w:hRule="exact" w:val="1440"/>
        </w:trPr>
        <w:tc>
          <w:tcPr>
            <w:tcW w:w="3787" w:type="dxa"/>
          </w:tcPr>
          <w:p w14:paraId="2705BB4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Jones Day</w:t>
            </w:r>
          </w:p>
          <w:p w14:paraId="21EEAF8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Amanda Rush</w:t>
            </w:r>
          </w:p>
          <w:p w14:paraId="5CD1410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2727 N. Harwood Street</w:t>
            </w:r>
          </w:p>
          <w:p w14:paraId="62B8D26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676DAFD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FF717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B0E26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Jones Walker LLP</w:t>
            </w:r>
          </w:p>
          <w:p w14:paraId="13EB8E1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Joseph E. Bain, Amy K. Anderson</w:t>
            </w:r>
          </w:p>
          <w:p w14:paraId="4EB628E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811 Main Street, Suite 2900</w:t>
            </w:r>
          </w:p>
          <w:p w14:paraId="3D4BC9A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Houston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77002</w:t>
            </w:r>
          </w:p>
          <w:p w14:paraId="1F84248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79F12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2497F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K&amp;L Gates LLP</w:t>
            </w:r>
          </w:p>
          <w:p w14:paraId="16E7C1A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Artoush Varshosaz</w:t>
            </w:r>
          </w:p>
          <w:p w14:paraId="53FD812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1717 Main Street, Suite 2800</w:t>
            </w:r>
          </w:p>
          <w:p w14:paraId="3F50C10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180A831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1F5D1A6A" w14:textId="77777777">
        <w:trPr>
          <w:cantSplit/>
          <w:trHeight w:hRule="exact" w:val="1440"/>
        </w:trPr>
        <w:tc>
          <w:tcPr>
            <w:tcW w:w="3787" w:type="dxa"/>
          </w:tcPr>
          <w:p w14:paraId="0EFF648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K&amp;L Gates LLP</w:t>
            </w:r>
          </w:p>
          <w:p w14:paraId="76BFB60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James A. Wright III</w:t>
            </w:r>
          </w:p>
          <w:p w14:paraId="33B70C7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 Lincoln Street</w:t>
            </w:r>
          </w:p>
          <w:p w14:paraId="1066676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Boston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02110</w:t>
            </w:r>
          </w:p>
          <w:p w14:paraId="4398E3E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6B214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E97CC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K&amp;L Gates LLP</w:t>
            </w:r>
          </w:p>
          <w:p w14:paraId="13640D0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Stephen G. Topetzes</w:t>
            </w:r>
          </w:p>
          <w:p w14:paraId="0053696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1601 K Street, NW</w:t>
            </w:r>
          </w:p>
          <w:p w14:paraId="1AFF7B4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20006-1600</w:t>
            </w:r>
          </w:p>
          <w:p w14:paraId="5629D52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E2E00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BA5D5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Kane Russell Coleman Logan PC</w:t>
            </w:r>
          </w:p>
          <w:p w14:paraId="3F9BADC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John J. Kane</w:t>
            </w:r>
          </w:p>
          <w:p w14:paraId="526720C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901 Main Street, Suite 5200</w:t>
            </w:r>
          </w:p>
          <w:p w14:paraId="59608E6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75242-1699</w:t>
            </w:r>
          </w:p>
          <w:p w14:paraId="68444D7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3DCA119F" w14:textId="77777777">
        <w:trPr>
          <w:cantSplit/>
          <w:trHeight w:hRule="exact" w:val="1440"/>
        </w:trPr>
        <w:tc>
          <w:tcPr>
            <w:tcW w:w="3787" w:type="dxa"/>
          </w:tcPr>
          <w:p w14:paraId="51CB06D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KeyBank National Association</w:t>
            </w:r>
          </w:p>
          <w:p w14:paraId="74D3022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as Administrative Agent</w:t>
            </w:r>
          </w:p>
          <w:p w14:paraId="5E06A95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225 Franklin Street, 18th Floor</w:t>
            </w:r>
          </w:p>
          <w:p w14:paraId="409C90A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Boston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02110</w:t>
            </w:r>
          </w:p>
          <w:p w14:paraId="516558A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06517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70EDF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KeyBank National Association</w:t>
            </w:r>
          </w:p>
          <w:p w14:paraId="386525F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as Agent</w:t>
            </w:r>
          </w:p>
          <w:p w14:paraId="1B6E78C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127 Public Square</w:t>
            </w:r>
          </w:p>
          <w:p w14:paraId="781B5FE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Cleveland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OH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44114</w:t>
            </w:r>
          </w:p>
          <w:p w14:paraId="4D3AE7F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E1369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F8D6A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King &amp; Spalding LLP</w:t>
            </w:r>
          </w:p>
          <w:p w14:paraId="764F0E7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Paul R. Bessette</w:t>
            </w:r>
          </w:p>
          <w:p w14:paraId="51EBEB7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500 West 2nd St., Suite 1800</w:t>
            </w:r>
          </w:p>
          <w:p w14:paraId="62B4F91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Austin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78701-4684</w:t>
            </w:r>
          </w:p>
          <w:p w14:paraId="53C4BE6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555E62B6" w14:textId="77777777">
        <w:trPr>
          <w:cantSplit/>
          <w:trHeight w:hRule="exact" w:val="1440"/>
        </w:trPr>
        <w:tc>
          <w:tcPr>
            <w:tcW w:w="3787" w:type="dxa"/>
          </w:tcPr>
          <w:p w14:paraId="0C12D92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Kurtzman Carson Consultants dba Verita Global</w:t>
            </w:r>
          </w:p>
          <w:p w14:paraId="4A227A1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Joe Morrow</w:t>
            </w:r>
          </w:p>
          <w:p w14:paraId="27B205D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222 N. Pacific Coast Hwy Ste 300</w:t>
            </w:r>
          </w:p>
          <w:p w14:paraId="7397DCC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El Segundo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90245</w:t>
            </w:r>
          </w:p>
          <w:p w14:paraId="23FCC06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6E765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BF3E5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Kurtzman Steady, LLC</w:t>
            </w:r>
          </w:p>
          <w:p w14:paraId="0DC7CC8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Jeffrey Kurtzman, Esq.</w:t>
            </w:r>
          </w:p>
          <w:p w14:paraId="44FD211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401 S. 2nd Street, Suite 200</w:t>
            </w:r>
          </w:p>
          <w:p w14:paraId="3DEC54D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Philadelphia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19147</w:t>
            </w:r>
          </w:p>
          <w:p w14:paraId="2E7F86E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66709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F9CDD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Latham &amp; Watkins LLP</w:t>
            </w:r>
          </w:p>
          <w:p w14:paraId="435B409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Andrew Clubok, Sarah Tomkowiak</w:t>
            </w:r>
          </w:p>
          <w:p w14:paraId="1EC8FE1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555 Eleventh Street, NW, Suite 1000</w:t>
            </w:r>
          </w:p>
          <w:p w14:paraId="1FC8F5D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20004</w:t>
            </w:r>
          </w:p>
          <w:p w14:paraId="7B8C6DD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01B0FC1E" w14:textId="77777777">
        <w:trPr>
          <w:cantSplit/>
          <w:trHeight w:hRule="exact" w:val="1440"/>
        </w:trPr>
        <w:tc>
          <w:tcPr>
            <w:tcW w:w="3787" w:type="dxa"/>
          </w:tcPr>
          <w:p w14:paraId="20FDD45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Latham &amp; Watkins LLP</w:t>
            </w:r>
          </w:p>
          <w:p w14:paraId="44C7902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Asif Attarwala, Kathryn K. George</w:t>
            </w:r>
          </w:p>
          <w:p w14:paraId="36F208C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330 N. Wabash Avenue, Ste. 2800</w:t>
            </w:r>
          </w:p>
          <w:p w14:paraId="7E468CC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Chicago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IL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60611</w:t>
            </w:r>
          </w:p>
          <w:p w14:paraId="7392D49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F307F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85577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Latham &amp; Watkins LLP</w:t>
            </w:r>
          </w:p>
          <w:p w14:paraId="367A183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Jeffrey E. Bjork, Kimberly A. Posin</w:t>
            </w:r>
          </w:p>
          <w:p w14:paraId="04FF227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355 South Grand Avenue, Ste. 100</w:t>
            </w:r>
          </w:p>
          <w:p w14:paraId="4AD8E83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Los Angeles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90071</w:t>
            </w:r>
          </w:p>
          <w:p w14:paraId="7E519BC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D1658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2FBB7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Latham &amp; Watkins LLP</w:t>
            </w:r>
          </w:p>
          <w:p w14:paraId="01368CA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Zachary F. Proulx</w:t>
            </w:r>
          </w:p>
          <w:p w14:paraId="24BEE21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1271 Avenue of the Americas</w:t>
            </w:r>
          </w:p>
          <w:p w14:paraId="49F597F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10020</w:t>
            </w:r>
          </w:p>
          <w:p w14:paraId="6DD4398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151F29A2" w14:textId="77777777">
        <w:trPr>
          <w:cantSplit/>
          <w:trHeight w:hRule="exact" w:val="1440"/>
        </w:trPr>
        <w:tc>
          <w:tcPr>
            <w:tcW w:w="3787" w:type="dxa"/>
          </w:tcPr>
          <w:p w14:paraId="7DC4C45D" w14:textId="77777777" w:rsidR="001039D1" w:rsidRPr="001039D1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39D1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Linebarger Goggan Blair &amp; Sampson LLP</w:t>
            </w:r>
          </w:p>
          <w:p w14:paraId="00AE3035" w14:textId="77777777" w:rsidR="001039D1" w:rsidRPr="001039D1" w:rsidRDefault="001039D1" w:rsidP="0061326E">
            <w:pPr>
              <w:ind w:left="95" w:right="9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39D1">
              <w:rPr>
                <w:rFonts w:ascii="Arial" w:hAnsi="Arial" w:cs="Arial"/>
                <w:noProof/>
                <w:sz w:val="19"/>
                <w:szCs w:val="19"/>
              </w:rPr>
              <w:t>Elizabeth Weller, Laurie A. Spindler, John Kendrick Turner</w:t>
            </w:r>
          </w:p>
          <w:p w14:paraId="357C1495" w14:textId="77777777" w:rsidR="001039D1" w:rsidRPr="001039D1" w:rsidRDefault="001039D1" w:rsidP="0061326E">
            <w:pPr>
              <w:ind w:left="95" w:right="9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39D1">
              <w:rPr>
                <w:rFonts w:ascii="Arial" w:hAnsi="Arial" w:cs="Arial"/>
                <w:noProof/>
                <w:sz w:val="19"/>
                <w:szCs w:val="19"/>
              </w:rPr>
              <w:t>2777 N. Stemmons Freeway</w:t>
            </w:r>
          </w:p>
          <w:p w14:paraId="742E5BDD" w14:textId="77777777" w:rsidR="001039D1" w:rsidRPr="001039D1" w:rsidRDefault="001039D1" w:rsidP="0061326E">
            <w:pPr>
              <w:ind w:left="95" w:right="9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39D1">
              <w:rPr>
                <w:rFonts w:ascii="Arial" w:hAnsi="Arial" w:cs="Arial"/>
                <w:noProof/>
                <w:sz w:val="19"/>
                <w:szCs w:val="19"/>
              </w:rPr>
              <w:t>Suite 1000</w:t>
            </w:r>
          </w:p>
          <w:p w14:paraId="31871A62" w14:textId="77777777" w:rsidR="001039D1" w:rsidRPr="001039D1" w:rsidRDefault="001039D1" w:rsidP="0061326E">
            <w:pPr>
              <w:ind w:left="95" w:right="9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39D1">
              <w:rPr>
                <w:rFonts w:ascii="Arial" w:hAnsi="Arial" w:cs="Arial"/>
                <w:noProof/>
                <w:sz w:val="19"/>
                <w:szCs w:val="19"/>
              </w:rPr>
              <w:t>Dallas</w:t>
            </w:r>
            <w:r w:rsidRPr="001039D1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1039D1">
              <w:rPr>
                <w:rFonts w:ascii="Arial" w:hAnsi="Arial" w:cs="Arial"/>
                <w:noProof/>
                <w:sz w:val="19"/>
                <w:szCs w:val="19"/>
              </w:rPr>
              <w:t>TX</w:t>
            </w:r>
            <w:r w:rsidRPr="001039D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1039D1">
              <w:rPr>
                <w:rFonts w:ascii="Arial" w:hAnsi="Arial" w:cs="Arial"/>
                <w:noProof/>
                <w:sz w:val="19"/>
                <w:szCs w:val="19"/>
              </w:rPr>
              <w:t>75207</w:t>
            </w:r>
          </w:p>
          <w:p w14:paraId="270BE71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AC12E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5DE35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Loewinsohn Flegle Deary Simon LLP</w:t>
            </w:r>
          </w:p>
          <w:p w14:paraId="7EE735A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Daniel P. Winikka</w:t>
            </w:r>
          </w:p>
          <w:p w14:paraId="0702389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12377 Merit Drive, Suite 900</w:t>
            </w:r>
          </w:p>
          <w:p w14:paraId="7B41A22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75251</w:t>
            </w:r>
          </w:p>
          <w:p w14:paraId="1FF61C2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A25BA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A2256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Lynn Pinker Cox &amp; Hurst, L.L.P.</w:t>
            </w:r>
          </w:p>
          <w:p w14:paraId="31829CB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Michael K. Hurst, Esq.</w:t>
            </w:r>
          </w:p>
          <w:p w14:paraId="7AC200D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2100 Ross Avenue, Ste 2700</w:t>
            </w:r>
          </w:p>
          <w:p w14:paraId="7FA6864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327A33B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0E8250A2" w14:textId="77777777">
        <w:trPr>
          <w:cantSplit/>
          <w:trHeight w:hRule="exact" w:val="1440"/>
        </w:trPr>
        <w:tc>
          <w:tcPr>
            <w:tcW w:w="3787" w:type="dxa"/>
          </w:tcPr>
          <w:p w14:paraId="678CF52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Mark K. Okada</w:t>
            </w:r>
          </w:p>
          <w:p w14:paraId="25A4E58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300 Crescent Court</w:t>
            </w:r>
          </w:p>
          <w:p w14:paraId="4207480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Suite 700</w:t>
            </w:r>
          </w:p>
          <w:p w14:paraId="2C62633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55863EA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1E738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43846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Morris, Nichols, Arsht &amp; Tunnell LLP</w:t>
            </w:r>
          </w:p>
          <w:p w14:paraId="423AFBE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Curtis S. Miller, Kevin M. Coen</w:t>
            </w:r>
          </w:p>
          <w:p w14:paraId="6BDF4F6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1201 North Market Street, Suite 1600</w:t>
            </w:r>
          </w:p>
          <w:p w14:paraId="70F6AF0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42A5CD2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BC25C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01867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Morrison Cohen LLP</w:t>
            </w:r>
          </w:p>
          <w:p w14:paraId="638FD71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Joseph T. Moldovan, Esq. &amp; Sally Siconolfi, Esq.</w:t>
            </w:r>
          </w:p>
          <w:p w14:paraId="203BB47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909 Third Avenue</w:t>
            </w:r>
          </w:p>
          <w:p w14:paraId="2D86558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10022</w:t>
            </w:r>
          </w:p>
          <w:p w14:paraId="158AF26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5C09F4" w14:textId="77777777" w:rsidR="001039D1" w:rsidRDefault="001039D1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  <w:sectPr w:rsidR="001039D1" w:rsidSect="001039D1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039D1" w:rsidRPr="00A82FA6" w14:paraId="5D7FC4F1" w14:textId="77777777">
        <w:trPr>
          <w:cantSplit/>
          <w:trHeight w:hRule="exact" w:val="1440"/>
        </w:trPr>
        <w:tc>
          <w:tcPr>
            <w:tcW w:w="3787" w:type="dxa"/>
          </w:tcPr>
          <w:p w14:paraId="3DF6AAD6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lastRenderedPageBreak/>
              <w:t>NexBank</w:t>
            </w:r>
          </w:p>
          <w:p w14:paraId="3B049B60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John Danilowicz</w:t>
            </w:r>
          </w:p>
          <w:p w14:paraId="3AC97E3A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2515 McKinney Ave</w:t>
            </w:r>
          </w:p>
          <w:p w14:paraId="5EFC546E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Ste 1100</w:t>
            </w:r>
          </w:p>
          <w:p w14:paraId="113FE63E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5B7089AD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5E91AF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07A643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Nixon Peabody LLP</w:t>
            </w:r>
          </w:p>
          <w:p w14:paraId="0A824151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Louis J. Cisz, III, Esq.</w:t>
            </w:r>
          </w:p>
          <w:p w14:paraId="42108642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One Embarcadero Center, 32nd Floor</w:t>
            </w:r>
          </w:p>
          <w:p w14:paraId="0EFB76E9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San Francisco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94111</w:t>
            </w:r>
          </w:p>
          <w:p w14:paraId="600D6F75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79B8C9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B2FCB2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General Counsel</w:t>
            </w:r>
          </w:p>
          <w:p w14:paraId="5394EDF0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Securities &amp; Exchange Commission</w:t>
            </w:r>
          </w:p>
          <w:p w14:paraId="1378EFA6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100 F St NE</w:t>
            </w:r>
          </w:p>
          <w:p w14:paraId="218E7684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20554</w:t>
            </w:r>
          </w:p>
          <w:p w14:paraId="71657D2B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508F2D87" w14:textId="77777777">
        <w:trPr>
          <w:cantSplit/>
          <w:trHeight w:hRule="exact" w:val="1440"/>
        </w:trPr>
        <w:tc>
          <w:tcPr>
            <w:tcW w:w="3787" w:type="dxa"/>
          </w:tcPr>
          <w:p w14:paraId="09B3482A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the Attorney General</w:t>
            </w:r>
          </w:p>
          <w:p w14:paraId="3DE43B57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Ken Paxton</w:t>
            </w:r>
          </w:p>
          <w:p w14:paraId="77C54867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300 W. 15th Street</w:t>
            </w:r>
          </w:p>
          <w:p w14:paraId="6677826A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Austin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78701</w:t>
            </w:r>
          </w:p>
          <w:p w14:paraId="11D30509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74ECA7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A7C054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the Attorney General</w:t>
            </w:r>
          </w:p>
          <w:p w14:paraId="3D89FB15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Main Justice Building, Room 5111</w:t>
            </w:r>
          </w:p>
          <w:p w14:paraId="717220AE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10th &amp; Constitution Avenue, N.W.</w:t>
            </w:r>
          </w:p>
          <w:p w14:paraId="425C9B10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20530</w:t>
            </w:r>
          </w:p>
          <w:p w14:paraId="75B5855C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C9FE60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308EB5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the United States Attorney</w:t>
            </w:r>
          </w:p>
          <w:p w14:paraId="48DF6376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Erin Nealy Cox, Esq</w:t>
            </w:r>
          </w:p>
          <w:p w14:paraId="3CF77810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1100 Commerce Street, 3rd Floor</w:t>
            </w:r>
          </w:p>
          <w:p w14:paraId="7CC5E19D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75202</w:t>
            </w:r>
          </w:p>
          <w:p w14:paraId="4E6D4224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36DE94B1" w14:textId="77777777">
        <w:trPr>
          <w:cantSplit/>
          <w:trHeight w:hRule="exact" w:val="1440"/>
        </w:trPr>
        <w:tc>
          <w:tcPr>
            <w:tcW w:w="3787" w:type="dxa"/>
          </w:tcPr>
          <w:p w14:paraId="1FD274B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the United States Trustee</w:t>
            </w:r>
          </w:p>
          <w:p w14:paraId="67D3DD0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Linda Casey</w:t>
            </w:r>
          </w:p>
          <w:p w14:paraId="45D2515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844 King St Ste 2207</w:t>
            </w:r>
          </w:p>
          <w:p w14:paraId="3088737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Lockbox 35</w:t>
            </w:r>
          </w:p>
          <w:p w14:paraId="7DC280C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29D36FB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71B17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B146D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the United States Trustee</w:t>
            </w:r>
          </w:p>
          <w:p w14:paraId="26F6A90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Lisa L. Lambert, Esq</w:t>
            </w:r>
          </w:p>
          <w:p w14:paraId="5FC02B7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1100 Commerce Street, Room 976</w:t>
            </w:r>
          </w:p>
          <w:p w14:paraId="6A515D7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Earle Cabell Federal Building</w:t>
            </w:r>
          </w:p>
          <w:p w14:paraId="4E7B45C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75242</w:t>
            </w:r>
          </w:p>
          <w:p w14:paraId="6A3152F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49906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346BE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the United States Trustee Delaware</w:t>
            </w:r>
          </w:p>
          <w:p w14:paraId="3C1C12C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Jane M. Leamy</w:t>
            </w:r>
          </w:p>
          <w:p w14:paraId="1C0A02F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J. Caleb Boggs Federal Building</w:t>
            </w:r>
          </w:p>
          <w:p w14:paraId="4721667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844 King St Ste 2207</w:t>
            </w:r>
          </w:p>
          <w:p w14:paraId="676408A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Lockbox 35</w:t>
            </w:r>
          </w:p>
          <w:p w14:paraId="03AC64A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079D414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2368D09C" w14:textId="77777777">
        <w:trPr>
          <w:cantSplit/>
          <w:trHeight w:hRule="exact" w:val="1440"/>
        </w:trPr>
        <w:tc>
          <w:tcPr>
            <w:tcW w:w="3787" w:type="dxa"/>
          </w:tcPr>
          <w:p w14:paraId="13FB17D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Okin Adams Bartlett Curry LLP</w:t>
            </w:r>
          </w:p>
          <w:p w14:paraId="22CEDFF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Matthew S. Okin, David Curry, Jr.</w:t>
            </w:r>
          </w:p>
          <w:p w14:paraId="7572AB1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1113 Vine Street, Suite 240</w:t>
            </w:r>
          </w:p>
          <w:p w14:paraId="4B19AF0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Houston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77002</w:t>
            </w:r>
          </w:p>
          <w:p w14:paraId="335D539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5BFDA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1FB66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Pachulski Stang Ziehl &amp; Jones LLP</w:t>
            </w:r>
          </w:p>
          <w:p w14:paraId="3DA678F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John A. Morris and Gregory V. Demo</w:t>
            </w:r>
          </w:p>
          <w:p w14:paraId="367BA83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780 Third Avenue, 34th Floor</w:t>
            </w:r>
          </w:p>
          <w:p w14:paraId="40F15C4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10017-2024</w:t>
            </w:r>
          </w:p>
          <w:p w14:paraId="066E449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4A608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65BE5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Pachulski Stang Ziehl &amp; Jones LLP</w:t>
            </w:r>
          </w:p>
          <w:p w14:paraId="2143B1E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Richard M. Pachulski, Jeffrey N. Pomerantz, Ira D. Kharasch, James E. O’Neill</w:t>
            </w:r>
          </w:p>
          <w:p w14:paraId="3D0D8C1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919 North Market Street</w:t>
            </w:r>
          </w:p>
          <w:p w14:paraId="4BC3402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17th Floor</w:t>
            </w:r>
          </w:p>
          <w:p w14:paraId="1C80885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09FBFEC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02C8685A" w14:textId="77777777">
        <w:trPr>
          <w:cantSplit/>
          <w:trHeight w:hRule="exact" w:val="1440"/>
        </w:trPr>
        <w:tc>
          <w:tcPr>
            <w:tcW w:w="3787" w:type="dxa"/>
          </w:tcPr>
          <w:p w14:paraId="0717C7B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Pachulski Stang Ziehl &amp; Jones LLP</w:t>
            </w:r>
          </w:p>
          <w:p w14:paraId="36567A0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Richard M. Pachulski, Jeffrey N. Pomerantz, Ira D. Kharasch, James E. O’Neill</w:t>
            </w:r>
          </w:p>
          <w:p w14:paraId="2E94F6C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10100 Santa Monica Blvd, 13th Floor</w:t>
            </w:r>
          </w:p>
          <w:p w14:paraId="23CBF0A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Los Angeles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90067</w:t>
            </w:r>
          </w:p>
          <w:p w14:paraId="61DC37F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5CF8B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BF795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Passman &amp; Jones, P.C.</w:t>
            </w:r>
          </w:p>
          <w:p w14:paraId="299E390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Jerry C. Alexander</w:t>
            </w:r>
          </w:p>
          <w:p w14:paraId="35FD724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1201 Elm Street, Suite 2500</w:t>
            </w:r>
          </w:p>
          <w:p w14:paraId="5716880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75270-2599</w:t>
            </w:r>
          </w:p>
          <w:p w14:paraId="166E4EA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CB9CF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5213E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Perdue, Brandon, Fielder, Collins &amp; Mott, L.L.P.</w:t>
            </w:r>
          </w:p>
          <w:p w14:paraId="6DD1C8F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Linda D. Reece</w:t>
            </w:r>
          </w:p>
          <w:p w14:paraId="2417ECA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1919 S. Shiloh Rd., Suite 310</w:t>
            </w:r>
          </w:p>
          <w:p w14:paraId="44DF51D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Garland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75042</w:t>
            </w:r>
          </w:p>
          <w:p w14:paraId="46533FE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2967269E" w14:textId="77777777">
        <w:trPr>
          <w:cantSplit/>
          <w:trHeight w:hRule="exact" w:val="1440"/>
        </w:trPr>
        <w:tc>
          <w:tcPr>
            <w:tcW w:w="3787" w:type="dxa"/>
          </w:tcPr>
          <w:p w14:paraId="5D5804D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Potter Anderson &amp; Corroon LLP</w:t>
            </w:r>
          </w:p>
          <w:p w14:paraId="14BE4BC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Jeremy W. Ryan, Esq., R. Stephen McNeill, Esq. &amp; D. Ryan Slaugh, Esq.</w:t>
            </w:r>
          </w:p>
          <w:p w14:paraId="636EE1F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1313 North Market Street, 6th Floor</w:t>
            </w:r>
          </w:p>
          <w:p w14:paraId="2FDEDF0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141EC86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FB5F2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7F24E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Prime Brokerage Services</w:t>
            </w:r>
          </w:p>
          <w:p w14:paraId="29B8816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Jefferies LLC</w:t>
            </w:r>
          </w:p>
          <w:p w14:paraId="2647FB4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520 Madison Avenue</w:t>
            </w:r>
          </w:p>
          <w:p w14:paraId="328047A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10022</w:t>
            </w:r>
          </w:p>
          <w:p w14:paraId="7E49E8F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7A81D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D45E71" w14:textId="77777777" w:rsidR="001039D1" w:rsidRPr="001039D1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39D1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Quinn Emanuel Urquhart &amp; Sullivan, LLP</w:t>
            </w:r>
          </w:p>
          <w:p w14:paraId="6037CB3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Susheel Kirpalani, Deborah J. Newman, Benjamin I. Finestone, Jordan Harap</w:t>
            </w:r>
          </w:p>
          <w:p w14:paraId="577C300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51 Madison Avenue</w:t>
            </w:r>
          </w:p>
          <w:p w14:paraId="524C8DE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Floor 22</w:t>
            </w:r>
          </w:p>
          <w:p w14:paraId="5DEDE58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10010</w:t>
            </w:r>
          </w:p>
          <w:p w14:paraId="0A8B9F3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6E4B3144" w14:textId="77777777">
        <w:trPr>
          <w:cantSplit/>
          <w:trHeight w:hRule="exact" w:val="1440"/>
        </w:trPr>
        <w:tc>
          <w:tcPr>
            <w:tcW w:w="3787" w:type="dxa"/>
          </w:tcPr>
          <w:p w14:paraId="754152F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Reed Smith LLP</w:t>
            </w:r>
          </w:p>
          <w:p w14:paraId="66199AB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Omar J. Alaniz, Lindsey L. Robin</w:t>
            </w:r>
          </w:p>
          <w:p w14:paraId="7F511A0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2850 N. Harwood Street, Suite 1500</w:t>
            </w:r>
          </w:p>
          <w:p w14:paraId="656127B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5B3D339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F0930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453A5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Reichman Jorgensen Lehman &amp; Feldberg LLP</w:t>
            </w:r>
          </w:p>
          <w:p w14:paraId="3FDC5B1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Amy L. Ruhland</w:t>
            </w:r>
          </w:p>
          <w:p w14:paraId="03A0989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515 Congress Avenue, Suite 1900</w:t>
            </w:r>
          </w:p>
          <w:p w14:paraId="430ABB0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Austin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78701</w:t>
            </w:r>
          </w:p>
          <w:p w14:paraId="0DB539F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7E2E7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CA8F9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Richards, Layton &amp; Finger PA</w:t>
            </w:r>
          </w:p>
          <w:p w14:paraId="68F3320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Michael J. Merchant</w:t>
            </w:r>
          </w:p>
          <w:p w14:paraId="54D3FE4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One Rodney Square</w:t>
            </w:r>
          </w:p>
          <w:p w14:paraId="63CED6A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920 North King Street</w:t>
            </w:r>
          </w:p>
          <w:p w14:paraId="110E0EA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6355D14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1CE57B85" w14:textId="77777777">
        <w:trPr>
          <w:cantSplit/>
          <w:trHeight w:hRule="exact" w:val="1440"/>
        </w:trPr>
        <w:tc>
          <w:tcPr>
            <w:tcW w:w="3787" w:type="dxa"/>
          </w:tcPr>
          <w:p w14:paraId="55ADE3A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Rochelle McCullough, LLP</w:t>
            </w:r>
          </w:p>
          <w:p w14:paraId="0B046C4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E. P. Keiffer</w:t>
            </w:r>
          </w:p>
          <w:p w14:paraId="43BB4A2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325 North St. Paul Street, Suite 4500</w:t>
            </w:r>
          </w:p>
          <w:p w14:paraId="0319340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78EECE2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67C2E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ACF7C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Ross, Smith &amp; Binford, PC</w:t>
            </w:r>
          </w:p>
          <w:p w14:paraId="0DA966E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Judith W. Ross, Frances A. Smith, Jason Binford, Eric Soderlund</w:t>
            </w:r>
          </w:p>
          <w:p w14:paraId="36DC8F5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700 North Pearl Street, Suite 1610</w:t>
            </w:r>
          </w:p>
          <w:p w14:paraId="4672FE8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449A59C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73FD7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D0937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Schulte Roth &amp; Zabel LLP</w:t>
            </w:r>
          </w:p>
          <w:p w14:paraId="58B5AA7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David J. Karp, James V. Williams III</w:t>
            </w:r>
          </w:p>
          <w:p w14:paraId="4C59BBE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919 Third Avenue</w:t>
            </w:r>
          </w:p>
          <w:p w14:paraId="298B300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10022</w:t>
            </w:r>
          </w:p>
          <w:p w14:paraId="5BBDD6C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11482AA7" w14:textId="77777777">
        <w:trPr>
          <w:cantSplit/>
          <w:trHeight w:hRule="exact" w:val="1440"/>
        </w:trPr>
        <w:tc>
          <w:tcPr>
            <w:tcW w:w="3787" w:type="dxa"/>
          </w:tcPr>
          <w:p w14:paraId="2AC04E0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Securities &amp; Exchange Commission</w:t>
            </w:r>
          </w:p>
          <w:p w14:paraId="2E7DF23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Richard Best, Regional Director</w:t>
            </w:r>
          </w:p>
          <w:p w14:paraId="30C18D4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York Regional Office</w:t>
            </w:r>
          </w:p>
          <w:p w14:paraId="0C56D01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Brookfield Place, Suite 400</w:t>
            </w:r>
          </w:p>
          <w:p w14:paraId="7978D0C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200 Vesey Street</w:t>
            </w:r>
          </w:p>
          <w:p w14:paraId="2AEE296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10281</w:t>
            </w:r>
          </w:p>
          <w:p w14:paraId="0DB7166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E454C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950F7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Securities &amp; Exchange Commission</w:t>
            </w:r>
          </w:p>
          <w:p w14:paraId="567F126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Sharon Binger, Regional Director</w:t>
            </w:r>
          </w:p>
          <w:p w14:paraId="63F2193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Philadelphia Regional Office</w:t>
            </w:r>
          </w:p>
          <w:p w14:paraId="59BF23D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One Penn Center, Suite 520</w:t>
            </w:r>
          </w:p>
          <w:p w14:paraId="14CF7B9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1617 JFK Boulevard</w:t>
            </w:r>
          </w:p>
          <w:p w14:paraId="76C4894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Philadelphia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19103</w:t>
            </w:r>
          </w:p>
          <w:p w14:paraId="6CD3183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551BC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1839E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Sidley Austin LLP</w:t>
            </w:r>
          </w:p>
          <w:p w14:paraId="29720FD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Matthew Clemente, Alyssa Russell, Elliot A. Bromagen</w:t>
            </w:r>
          </w:p>
          <w:p w14:paraId="17D6521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One South Dearborn Street</w:t>
            </w:r>
          </w:p>
          <w:p w14:paraId="1417416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Chicago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IL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60603</w:t>
            </w:r>
          </w:p>
          <w:p w14:paraId="5B34BD1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00D4C886" w14:textId="77777777">
        <w:trPr>
          <w:cantSplit/>
          <w:trHeight w:hRule="exact" w:val="1440"/>
        </w:trPr>
        <w:tc>
          <w:tcPr>
            <w:tcW w:w="3787" w:type="dxa"/>
          </w:tcPr>
          <w:p w14:paraId="1898FAB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Sidley Austin LLP</w:t>
            </w:r>
          </w:p>
          <w:p w14:paraId="3FD74B9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Penny P. Reid, Paige Holden Montgomery, Charles M. Person, Juliana Hoffman</w:t>
            </w:r>
          </w:p>
          <w:p w14:paraId="417AFB0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2021 McKinney Avenue Suite 2000</w:t>
            </w:r>
          </w:p>
          <w:p w14:paraId="25FC1C7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53DD0FE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B7980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5074E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Spencer Fane LLP</w:t>
            </w:r>
          </w:p>
          <w:p w14:paraId="01A271E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Jason P. Kathman</w:t>
            </w:r>
          </w:p>
          <w:p w14:paraId="4FF8818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5700 Granite Parkway, Suite 650</w:t>
            </w:r>
          </w:p>
          <w:p w14:paraId="0B8E3DB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Plano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75024</w:t>
            </w:r>
          </w:p>
          <w:p w14:paraId="6AE2455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8BB6E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F3DBA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State Comptroller of Public Accounts</w:t>
            </w:r>
          </w:p>
          <w:p w14:paraId="353DC665" w14:textId="77777777" w:rsidR="001039D1" w:rsidRPr="00580DA4" w:rsidRDefault="001039D1" w:rsidP="00A70A6E">
            <w:pPr>
              <w:ind w:left="95" w:right="95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Revenue Accounting Division-</w:t>
            </w:r>
          </w:p>
          <w:p w14:paraId="1DF0E3C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Bankruptcy Section</w:t>
            </w:r>
          </w:p>
          <w:p w14:paraId="3D5F80B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PO Box 13258</w:t>
            </w:r>
          </w:p>
          <w:p w14:paraId="13D9DF8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Austin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78711</w:t>
            </w:r>
          </w:p>
          <w:p w14:paraId="285FDE0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1D6F54" w14:textId="77777777" w:rsidR="001039D1" w:rsidRDefault="001039D1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  <w:sectPr w:rsidR="001039D1" w:rsidSect="001039D1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039D1" w:rsidRPr="00A82FA6" w14:paraId="2AE78596" w14:textId="77777777">
        <w:trPr>
          <w:cantSplit/>
          <w:trHeight w:hRule="exact" w:val="1440"/>
        </w:trPr>
        <w:tc>
          <w:tcPr>
            <w:tcW w:w="3787" w:type="dxa"/>
          </w:tcPr>
          <w:p w14:paraId="4A44E1A0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lastRenderedPageBreak/>
              <w:t>State of Delaware</w:t>
            </w:r>
          </w:p>
          <w:p w14:paraId="059F5E29" w14:textId="6F962AAF" w:rsidR="001039D1" w:rsidRDefault="001039D1" w:rsidP="006F3527">
            <w:pPr>
              <w:ind w:left="95" w:right="95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 xml:space="preserve">Division of Corporations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–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4F90A319" w14:textId="77D370E8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Franchise Tax</w:t>
            </w:r>
          </w:p>
          <w:p w14:paraId="7ACDC61A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401 Federal Street</w:t>
            </w:r>
          </w:p>
          <w:p w14:paraId="4335D359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PO Box 898</w:t>
            </w:r>
          </w:p>
          <w:p w14:paraId="02F9D993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Dover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19903</w:t>
            </w:r>
          </w:p>
          <w:p w14:paraId="461C8085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7B36EC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F6ECF3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Stinson LLP</w:t>
            </w:r>
          </w:p>
          <w:p w14:paraId="18F1E840" w14:textId="77777777" w:rsidR="001039D1" w:rsidRDefault="001039D1" w:rsidP="00B14F0B">
            <w:pPr>
              <w:ind w:left="95" w:right="95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 xml:space="preserve">Deborah Deitsch-Perez, </w:t>
            </w:r>
          </w:p>
          <w:p w14:paraId="06ED11BA" w14:textId="6EF06F7C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Michael P. Aigen</w:t>
            </w:r>
          </w:p>
          <w:p w14:paraId="4FCDD22E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2200 Ross Avenue, Suite 2900</w:t>
            </w:r>
          </w:p>
          <w:p w14:paraId="2604FEBC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28AD4BD7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432CE8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1E83CA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Strand Advisors, Inc.</w:t>
            </w:r>
          </w:p>
          <w:p w14:paraId="5CB2CF79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300 Crescent Court</w:t>
            </w:r>
          </w:p>
          <w:p w14:paraId="52CE2ECC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Suite 700</w:t>
            </w:r>
          </w:p>
          <w:p w14:paraId="4AE619C8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7877E70B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750ED9EA" w14:textId="77777777">
        <w:trPr>
          <w:cantSplit/>
          <w:trHeight w:hRule="exact" w:val="1440"/>
        </w:trPr>
        <w:tc>
          <w:tcPr>
            <w:tcW w:w="3787" w:type="dxa"/>
          </w:tcPr>
          <w:p w14:paraId="0EFC973F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Sullivan Cromwell LLP</w:t>
            </w:r>
          </w:p>
          <w:p w14:paraId="0B4317DE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Brian D. Glueckstein</w:t>
            </w:r>
          </w:p>
          <w:p w14:paraId="27F75A2B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125 Broad Street</w:t>
            </w:r>
          </w:p>
          <w:p w14:paraId="574AF824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10004</w:t>
            </w:r>
          </w:p>
          <w:p w14:paraId="721E52B8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584E4A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C020A9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Sullivan Hazeltine Allinson LLC</w:t>
            </w:r>
          </w:p>
          <w:p w14:paraId="33B1BA94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William A. Hazeltine, Esq.</w:t>
            </w:r>
          </w:p>
          <w:p w14:paraId="444F88AC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919 North Market Street, Suite 420</w:t>
            </w:r>
          </w:p>
          <w:p w14:paraId="3A3AFE35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04371B4A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1E85CD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FFF1DA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Texas Attorney Generals Office</w:t>
            </w:r>
          </w:p>
          <w:p w14:paraId="67EDECA5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Bankruptcy-Collections Division</w:t>
            </w:r>
          </w:p>
          <w:p w14:paraId="2D9C557A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PO Box 12548</w:t>
            </w:r>
          </w:p>
          <w:p w14:paraId="6187F37F" w14:textId="77777777" w:rsidR="001039D1" w:rsidRPr="00A82FA6" w:rsidRDefault="001039D1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Austin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78711-2548</w:t>
            </w:r>
          </w:p>
          <w:p w14:paraId="37954899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4EF8F9A1" w14:textId="77777777">
        <w:trPr>
          <w:cantSplit/>
          <w:trHeight w:hRule="exact" w:val="1440"/>
        </w:trPr>
        <w:tc>
          <w:tcPr>
            <w:tcW w:w="3787" w:type="dxa"/>
          </w:tcPr>
          <w:p w14:paraId="55CAD90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The Dugaboy Investment Trust</w:t>
            </w:r>
          </w:p>
          <w:p w14:paraId="61F48E2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300 Crescent Court</w:t>
            </w:r>
          </w:p>
          <w:p w14:paraId="7DFD3E6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Suite 700</w:t>
            </w:r>
          </w:p>
          <w:p w14:paraId="774F30D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34123A1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4C74C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28D50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The Mark and Pamela Okada Family Trust - Exempt Trust #1</w:t>
            </w:r>
          </w:p>
          <w:p w14:paraId="1380519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300 Crescent Court</w:t>
            </w:r>
          </w:p>
          <w:p w14:paraId="3CC7F47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Suite 700</w:t>
            </w:r>
          </w:p>
          <w:p w14:paraId="5DFA397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637A977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10996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D9C59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The Mark and Pamela Okada Family Trust - Exempt Trust #2</w:t>
            </w:r>
          </w:p>
          <w:p w14:paraId="517EA65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300 Crescent Court</w:t>
            </w:r>
          </w:p>
          <w:p w14:paraId="02C0726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Suite 700</w:t>
            </w:r>
          </w:p>
          <w:p w14:paraId="2BF1E3F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79C3289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57C7A6D0" w14:textId="77777777">
        <w:trPr>
          <w:cantSplit/>
          <w:trHeight w:hRule="exact" w:val="1440"/>
        </w:trPr>
        <w:tc>
          <w:tcPr>
            <w:tcW w:w="3787" w:type="dxa"/>
          </w:tcPr>
          <w:p w14:paraId="408D682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U.S. Department of Justice, Tax Division</w:t>
            </w:r>
          </w:p>
          <w:p w14:paraId="0BE0C79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David G. Adams</w:t>
            </w:r>
          </w:p>
          <w:p w14:paraId="4956445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717 N. Harwood St., Suite 400</w:t>
            </w:r>
          </w:p>
          <w:p w14:paraId="0D87F4C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33C63AD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CC9EC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F318A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United States Attorney General</w:t>
            </w:r>
          </w:p>
          <w:p w14:paraId="430462A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U.S. Department of Justice</w:t>
            </w:r>
          </w:p>
          <w:p w14:paraId="1A4A7BA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William Barr, Esquire</w:t>
            </w:r>
          </w:p>
          <w:p w14:paraId="3676FA0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950 Pennsylvania Avenue, NW</w:t>
            </w:r>
          </w:p>
          <w:p w14:paraId="0D63C80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Room 4400</w:t>
            </w:r>
          </w:p>
          <w:p w14:paraId="47FC647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20530-0001</w:t>
            </w:r>
          </w:p>
          <w:p w14:paraId="38A7197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89148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E5ED51" w14:textId="77777777" w:rsidR="001039D1" w:rsidRPr="001039D1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39D1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United States Bankruptcy Court</w:t>
            </w:r>
          </w:p>
          <w:p w14:paraId="25CE0795" w14:textId="77777777" w:rsidR="001039D1" w:rsidRPr="001039D1" w:rsidRDefault="001039D1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9D1">
              <w:rPr>
                <w:rFonts w:ascii="Arial" w:hAnsi="Arial" w:cs="Arial"/>
                <w:noProof/>
                <w:sz w:val="18"/>
                <w:szCs w:val="18"/>
              </w:rPr>
              <w:t>Honorable Stacey G. Jernigan</w:t>
            </w:r>
          </w:p>
          <w:p w14:paraId="6C0599B8" w14:textId="77777777" w:rsidR="001039D1" w:rsidRPr="001039D1" w:rsidRDefault="001039D1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9D1">
              <w:rPr>
                <w:rFonts w:ascii="Arial" w:hAnsi="Arial" w:cs="Arial"/>
                <w:noProof/>
                <w:sz w:val="18"/>
                <w:szCs w:val="18"/>
              </w:rPr>
              <w:t>Northern District of Texas - Dallas Division</w:t>
            </w:r>
          </w:p>
          <w:p w14:paraId="2DE729B2" w14:textId="77777777" w:rsidR="001039D1" w:rsidRPr="001039D1" w:rsidRDefault="001039D1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9D1">
              <w:rPr>
                <w:rFonts w:ascii="Arial" w:hAnsi="Arial" w:cs="Arial"/>
                <w:noProof/>
                <w:sz w:val="18"/>
                <w:szCs w:val="18"/>
              </w:rPr>
              <w:t>Earle Cabell Federal Building</w:t>
            </w:r>
          </w:p>
          <w:p w14:paraId="18376344" w14:textId="77777777" w:rsidR="001039D1" w:rsidRPr="001039D1" w:rsidRDefault="001039D1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9D1">
              <w:rPr>
                <w:rFonts w:ascii="Arial" w:hAnsi="Arial" w:cs="Arial"/>
                <w:noProof/>
                <w:sz w:val="18"/>
                <w:szCs w:val="18"/>
              </w:rPr>
              <w:t>1100 Commerce St., Rm. 1254</w:t>
            </w:r>
          </w:p>
          <w:p w14:paraId="1FE7D3C3" w14:textId="77777777" w:rsidR="001039D1" w:rsidRPr="001039D1" w:rsidRDefault="001039D1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9D1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1039D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039D1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1039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39D1">
              <w:rPr>
                <w:rFonts w:ascii="Arial" w:hAnsi="Arial" w:cs="Arial"/>
                <w:noProof/>
                <w:sz w:val="18"/>
                <w:szCs w:val="18"/>
              </w:rPr>
              <w:t>75242-1496</w:t>
            </w:r>
          </w:p>
          <w:p w14:paraId="1BB3B230" w14:textId="77777777" w:rsidR="001039D1" w:rsidRPr="001039D1" w:rsidRDefault="001039D1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9D1" w:rsidRPr="00A82FA6" w14:paraId="6867ED42" w14:textId="77777777">
        <w:trPr>
          <w:cantSplit/>
          <w:trHeight w:hRule="exact" w:val="1440"/>
        </w:trPr>
        <w:tc>
          <w:tcPr>
            <w:tcW w:w="3787" w:type="dxa"/>
          </w:tcPr>
          <w:p w14:paraId="21576F6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US Department of the Treasury</w:t>
            </w:r>
          </w:p>
          <w:p w14:paraId="325A77B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Office of General Counsel</w:t>
            </w:r>
          </w:p>
          <w:p w14:paraId="53AFC6D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1500 Pennsylvania Avenue, NW</w:t>
            </w:r>
          </w:p>
          <w:p w14:paraId="196C807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20220</w:t>
            </w:r>
          </w:p>
          <w:p w14:paraId="72887AC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DB8E5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F1971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Vinson &amp; Elkins LLP</w:t>
            </w:r>
          </w:p>
          <w:p w14:paraId="643D6F2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James J. Lee, Michael C. Lee</w:t>
            </w:r>
          </w:p>
          <w:p w14:paraId="23DEB87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2001 Ross Avenue, Suite 3900</w:t>
            </w:r>
          </w:p>
          <w:p w14:paraId="325759A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5C179D9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053A4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99141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Wick Phillips Gould &amp; Martin, LLP</w:t>
            </w:r>
          </w:p>
          <w:p w14:paraId="5BA400C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Brant C. Martin, Jason M. Rudd, Lauren K. Drawhorn, Jeffrey W. Hellberg Jr.</w:t>
            </w:r>
          </w:p>
          <w:p w14:paraId="3DBED75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3131 McKinney Avenue, Suite 500</w:t>
            </w:r>
          </w:p>
          <w:p w14:paraId="5D58FB6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75204</w:t>
            </w:r>
          </w:p>
          <w:p w14:paraId="39B1787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4FB2754A" w14:textId="77777777">
        <w:trPr>
          <w:cantSplit/>
          <w:trHeight w:hRule="exact" w:val="1440"/>
        </w:trPr>
        <w:tc>
          <w:tcPr>
            <w:tcW w:w="3787" w:type="dxa"/>
          </w:tcPr>
          <w:p w14:paraId="7605F05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Willkie Farr &amp; Gallagher LLP</w:t>
            </w:r>
          </w:p>
          <w:p w14:paraId="5CE3157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Mark T. Stancil, Joshua S. Levy</w:t>
            </w:r>
          </w:p>
          <w:p w14:paraId="0EBC90C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1875 K Street, N.W.</w:t>
            </w:r>
          </w:p>
          <w:p w14:paraId="730A6AB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20006</w:t>
            </w:r>
          </w:p>
          <w:p w14:paraId="71AC110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16BFD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CB7EA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Winstead PC</w:t>
            </w:r>
          </w:p>
          <w:p w14:paraId="69C62F1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Rakhee V. Patel, Phillip Lamberson</w:t>
            </w:r>
          </w:p>
          <w:p w14:paraId="7308A90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2728 N. Harwood Street, Suite 500</w:t>
            </w:r>
          </w:p>
          <w:p w14:paraId="2E49ED3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651EA90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466A8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71646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Winston &amp; Strawn LLP</w:t>
            </w:r>
          </w:p>
          <w:p w14:paraId="2524C4F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Attn: David Neier</w:t>
            </w:r>
          </w:p>
          <w:p w14:paraId="0EA4140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200 Park Avenue</w:t>
            </w:r>
          </w:p>
          <w:p w14:paraId="47A0955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10166-4193</w:t>
            </w:r>
          </w:p>
          <w:p w14:paraId="768E648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69206DF2" w14:textId="77777777">
        <w:trPr>
          <w:cantSplit/>
          <w:trHeight w:hRule="exact" w:val="1440"/>
        </w:trPr>
        <w:tc>
          <w:tcPr>
            <w:tcW w:w="3787" w:type="dxa"/>
          </w:tcPr>
          <w:p w14:paraId="0C4A7C3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Winston &amp; Strawn LLP</w:t>
            </w:r>
          </w:p>
          <w:p w14:paraId="208C05C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Attn: Katherine A. Preston</w:t>
            </w:r>
          </w:p>
          <w:p w14:paraId="36C654D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800 Capitol Street, Suite 2400</w:t>
            </w:r>
          </w:p>
          <w:p w14:paraId="71B0D89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Houston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77002</w:t>
            </w:r>
          </w:p>
          <w:p w14:paraId="28725D6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75B04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F768C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Winston &amp; Strawn LLP</w:t>
            </w:r>
          </w:p>
          <w:p w14:paraId="4D7C93B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Attn: Thomas M. Melsheimer; Natalie L. Arbaugh</w:t>
            </w:r>
          </w:p>
          <w:p w14:paraId="3F3B5DA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2121 N. Pearl Street, Suite 900</w:t>
            </w:r>
          </w:p>
          <w:p w14:paraId="63855DE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0E717A7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74A6A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2A836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0DA4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Zillah A. Frampton</w:t>
            </w:r>
          </w:p>
          <w:p w14:paraId="39FFD05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Bankruptcy Administrator</w:t>
            </w:r>
          </w:p>
          <w:p w14:paraId="25E9B11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Delaware Division of Revenue</w:t>
            </w:r>
          </w:p>
          <w:p w14:paraId="113AA9E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Carvel State Office Building, 8th Floor</w:t>
            </w:r>
          </w:p>
          <w:p w14:paraId="1293C1E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820 N. French Street</w:t>
            </w:r>
          </w:p>
          <w:p w14:paraId="4982985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DA4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321BA1F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1D8B18BB" w14:textId="77777777">
        <w:trPr>
          <w:cantSplit/>
          <w:trHeight w:hRule="exact" w:val="1440"/>
        </w:trPr>
        <w:tc>
          <w:tcPr>
            <w:tcW w:w="3787" w:type="dxa"/>
          </w:tcPr>
          <w:p w14:paraId="1C26BD2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3230C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86B01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1F369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7EABA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5647106A" w14:textId="77777777">
        <w:trPr>
          <w:cantSplit/>
          <w:trHeight w:hRule="exact" w:val="1440"/>
        </w:trPr>
        <w:tc>
          <w:tcPr>
            <w:tcW w:w="3787" w:type="dxa"/>
          </w:tcPr>
          <w:p w14:paraId="7C407E38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3724B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87D8B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90ED3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E86A6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12FD5042" w14:textId="77777777">
        <w:trPr>
          <w:cantSplit/>
          <w:trHeight w:hRule="exact" w:val="1440"/>
        </w:trPr>
        <w:tc>
          <w:tcPr>
            <w:tcW w:w="3787" w:type="dxa"/>
          </w:tcPr>
          <w:p w14:paraId="7F4D9D4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97A6C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E5EF0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104F2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B9D3C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FCAFD9" w14:textId="77777777" w:rsidR="001039D1" w:rsidRDefault="001039D1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  <w:sectPr w:rsidR="001039D1" w:rsidSect="001039D1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039D1" w:rsidRPr="00A82FA6" w14:paraId="6459EB3E" w14:textId="77777777">
        <w:trPr>
          <w:cantSplit/>
          <w:trHeight w:hRule="exact" w:val="1440"/>
        </w:trPr>
        <w:tc>
          <w:tcPr>
            <w:tcW w:w="3787" w:type="dxa"/>
          </w:tcPr>
          <w:p w14:paraId="6AF2D053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2EFEB6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EE37A7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D9C99A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17E932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617CA8BC" w14:textId="77777777">
        <w:trPr>
          <w:cantSplit/>
          <w:trHeight w:hRule="exact" w:val="1440"/>
        </w:trPr>
        <w:tc>
          <w:tcPr>
            <w:tcW w:w="3787" w:type="dxa"/>
          </w:tcPr>
          <w:p w14:paraId="68A29FAF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D4E792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C4B491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4FE110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79FA1C" w14:textId="77777777" w:rsidR="001039D1" w:rsidRPr="00A82FA6" w:rsidRDefault="001039D1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789AE29B" w14:textId="77777777">
        <w:trPr>
          <w:cantSplit/>
          <w:trHeight w:hRule="exact" w:val="1440"/>
        </w:trPr>
        <w:tc>
          <w:tcPr>
            <w:tcW w:w="3787" w:type="dxa"/>
          </w:tcPr>
          <w:p w14:paraId="066226B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73FBF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96297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C29CD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08BF2C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7B5FD838" w14:textId="77777777">
        <w:trPr>
          <w:cantSplit/>
          <w:trHeight w:hRule="exact" w:val="1440"/>
        </w:trPr>
        <w:tc>
          <w:tcPr>
            <w:tcW w:w="3787" w:type="dxa"/>
          </w:tcPr>
          <w:p w14:paraId="68F45C8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8E899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40A0C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6493A3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80B30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7EE032D8" w14:textId="77777777">
        <w:trPr>
          <w:cantSplit/>
          <w:trHeight w:hRule="exact" w:val="1440"/>
        </w:trPr>
        <w:tc>
          <w:tcPr>
            <w:tcW w:w="3787" w:type="dxa"/>
          </w:tcPr>
          <w:p w14:paraId="26F6D8A7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E23F5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A4705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7709A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BB420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01D62B0A" w14:textId="77777777">
        <w:trPr>
          <w:cantSplit/>
          <w:trHeight w:hRule="exact" w:val="1440"/>
        </w:trPr>
        <w:tc>
          <w:tcPr>
            <w:tcW w:w="3787" w:type="dxa"/>
          </w:tcPr>
          <w:p w14:paraId="7A0B8CC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25193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4457B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E635C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A966B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025AB9C1" w14:textId="77777777">
        <w:trPr>
          <w:cantSplit/>
          <w:trHeight w:hRule="exact" w:val="1440"/>
        </w:trPr>
        <w:tc>
          <w:tcPr>
            <w:tcW w:w="3787" w:type="dxa"/>
          </w:tcPr>
          <w:p w14:paraId="103DDDB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6FD9C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0364E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433DD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A97E2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4988C445" w14:textId="77777777">
        <w:trPr>
          <w:cantSplit/>
          <w:trHeight w:hRule="exact" w:val="1440"/>
        </w:trPr>
        <w:tc>
          <w:tcPr>
            <w:tcW w:w="3787" w:type="dxa"/>
          </w:tcPr>
          <w:p w14:paraId="6D94CB25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4246D4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A3EB4A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86392B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4C132E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5E2A8257" w14:textId="77777777">
        <w:trPr>
          <w:cantSplit/>
          <w:trHeight w:hRule="exact" w:val="1440"/>
        </w:trPr>
        <w:tc>
          <w:tcPr>
            <w:tcW w:w="3787" w:type="dxa"/>
          </w:tcPr>
          <w:p w14:paraId="1EDE6EE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5038C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9E127D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381F19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0DEC2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D1" w:rsidRPr="00A82FA6" w14:paraId="693AA014" w14:textId="77777777">
        <w:trPr>
          <w:cantSplit/>
          <w:trHeight w:hRule="exact" w:val="1440"/>
        </w:trPr>
        <w:tc>
          <w:tcPr>
            <w:tcW w:w="3787" w:type="dxa"/>
          </w:tcPr>
          <w:p w14:paraId="1FD73772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76E336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F75D71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C89530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1023CF" w14:textId="77777777" w:rsidR="001039D1" w:rsidRPr="00A82FA6" w:rsidRDefault="001039D1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BFDFB" w14:textId="77777777" w:rsidR="001039D1" w:rsidRDefault="001039D1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  <w:sectPr w:rsidR="001039D1" w:rsidSect="001039D1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11EB2A14" w14:textId="77777777" w:rsidR="001039D1" w:rsidRPr="00A82FA6" w:rsidRDefault="001039D1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</w:pPr>
    </w:p>
    <w:sectPr w:rsidR="001039D1" w:rsidRPr="00A82FA6" w:rsidSect="001039D1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27"/>
    <w:rsid w:val="000302DC"/>
    <w:rsid w:val="000421FD"/>
    <w:rsid w:val="0009687C"/>
    <w:rsid w:val="000F721C"/>
    <w:rsid w:val="001039D1"/>
    <w:rsid w:val="00274B96"/>
    <w:rsid w:val="002E4D8D"/>
    <w:rsid w:val="00354631"/>
    <w:rsid w:val="003B4FC7"/>
    <w:rsid w:val="003B6EB4"/>
    <w:rsid w:val="00576E75"/>
    <w:rsid w:val="005A2797"/>
    <w:rsid w:val="006C4E4D"/>
    <w:rsid w:val="006D1AAF"/>
    <w:rsid w:val="006F3527"/>
    <w:rsid w:val="007133B3"/>
    <w:rsid w:val="00734540"/>
    <w:rsid w:val="008E15CB"/>
    <w:rsid w:val="00954373"/>
    <w:rsid w:val="00A70A6E"/>
    <w:rsid w:val="00A82FA6"/>
    <w:rsid w:val="00AC32F7"/>
    <w:rsid w:val="00AD2892"/>
    <w:rsid w:val="00B14F0B"/>
    <w:rsid w:val="00C478F1"/>
    <w:rsid w:val="00D51F39"/>
    <w:rsid w:val="00E10089"/>
    <w:rsid w:val="00E10563"/>
    <w:rsid w:val="00E771A6"/>
    <w:rsid w:val="00EC3C65"/>
    <w:rsid w:val="00F333E0"/>
    <w:rsid w:val="00FB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63EB"/>
  <w15:docId w15:val="{DF9552C2-71AA-418F-A6DC-C85C7B43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66C3-1603-4C99-9FDA-87A0DB62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Romero</dc:creator>
  <cp:lastModifiedBy>Ronaldo Lizarraga-Angulo</cp:lastModifiedBy>
  <cp:revision>1</cp:revision>
  <dcterms:created xsi:type="dcterms:W3CDTF">2025-07-15T18:23:00Z</dcterms:created>
  <dcterms:modified xsi:type="dcterms:W3CDTF">2025-07-15T18:25:00Z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2025-05-20T02:08:50Z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6e5d28f4-37bf-4ade-93bd-6d13af6bdf30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